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c67e7b3f1543b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Stabekk,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LABBEN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LABBEN INVEST AS</w:t>
      </w:r>
    </w:p>
    <w:sectPr>
      <w:headerReference xmlns:r="http://schemas.openxmlformats.org/officeDocument/2006/relationships" w:type="default" r:id="R4e94a7286dea476a"/>
      <w:footerReference xmlns:r="http://schemas.openxmlformats.org/officeDocument/2006/relationships" w:type="default" r:id="Rc9c406197be542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LABBEN INVEST AS   ·   Org.nr 940 282 764   ·   Fagerhøyveien 9   ·   1369 STABEKK   ·   svhaukaa@frisurf.no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LABBEN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94a7286dea476a" /><Relationship Type="http://schemas.openxmlformats.org/officeDocument/2006/relationships/footer" Target="/word/footer1.xml" Id="Rc9c406197be542f4" /></Relationships>
</file>