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bb51c14f9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SAGA REGNSKAP OG RÅDGIVNING AS.</w:t>
      </w:r>
    </w:p>
    <w:sectPr>
      <w:headerReference xmlns:r="http://schemas.openxmlformats.org/officeDocument/2006/relationships" w:type="default" r:id="Rd4d23ffb0db8483f"/>
      <w:footerReference xmlns:r="http://schemas.openxmlformats.org/officeDocument/2006/relationships" w:type="default" r:id="Rb86de3b2c836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23ffb0db8483f" /><Relationship Type="http://schemas.openxmlformats.org/officeDocument/2006/relationships/footer" Target="/word/footer1.xml" Id="Rb86de3b2c8364b97" /></Relationships>
</file>