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ff01a14d344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NES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 KOMMUNE</w:t>
      </w:r>
    </w:p>
    <w:sectPr>
      <w:headerReference xmlns:r="http://schemas.openxmlformats.org/officeDocument/2006/relationships" w:type="default" r:id="Rdc7f852d278c4c27"/>
      <w:footerReference xmlns:r="http://schemas.openxmlformats.org/officeDocument/2006/relationships" w:type="default" r:id="R75e32c569a0b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KOMMUNE   ·   Org.nr 938 679 088   ·   Rådhusgata 4   ·   2150 ÅRNES   ·   Tlf. 66 10 40 00   ·   postmottak@nes.kommune.no   ·   www.nes.kommune.no/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f852d278c4c27" /><Relationship Type="http://schemas.openxmlformats.org/officeDocument/2006/relationships/footer" Target="/word/footer1.xml" Id="R75e32c569a0b4173" /></Relationships>
</file>