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c6a63ef15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SOHL AS, org.nr 938 458 499,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11ff65eed7c64eac"/>
      <w:footerReference xmlns:r="http://schemas.openxmlformats.org/officeDocument/2006/relationships" w:type="default" r:id="R4f9c1e83707b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f65eed7c64eac" /><Relationship Type="http://schemas.openxmlformats.org/officeDocument/2006/relationships/footer" Target="/word/footer1.xml" Id="R4f9c1e83707b43fc" /></Relationships>
</file>