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57b7f417f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OLSEN &amp; COS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b7ba9ac7e5d54b98"/>
      <w:footerReference xmlns:r="http://schemas.openxmlformats.org/officeDocument/2006/relationships" w:type="default" r:id="R92d97c1f1927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a9ac7e5d54b98" /><Relationship Type="http://schemas.openxmlformats.org/officeDocument/2006/relationships/footer" Target="/word/footer1.xml" Id="R92d97c1f19274630" /></Relationships>
</file>