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0fe05f127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SPAREBANKEN MØRE.</w:t>
      </w:r>
    </w:p>
    <w:sectPr>
      <w:headerReference xmlns:r="http://schemas.openxmlformats.org/officeDocument/2006/relationships" w:type="default" r:id="Rd16b69b1b5bf4ba3"/>
      <w:footerReference xmlns:r="http://schemas.openxmlformats.org/officeDocument/2006/relationships" w:type="default" r:id="R98ef98c83455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b69b1b5bf4ba3" /><Relationship Type="http://schemas.openxmlformats.org/officeDocument/2006/relationships/footer" Target="/word/footer1.xml" Id="R98ef98c8345542f4" /></Relationships>
</file>