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11621bd14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BIRKENES SPAREBANK, org.nr 937 893 833,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3a5bd63ac6f94965"/>
      <w:footerReference xmlns:r="http://schemas.openxmlformats.org/officeDocument/2006/relationships" w:type="default" r:id="Rb4281358d379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bd63ac6f94965" /><Relationship Type="http://schemas.openxmlformats.org/officeDocument/2006/relationships/footer" Target="/word/footer1.xml" Id="Rb4281358d3794a3f" /></Relationships>
</file>