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78b3227d9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bb64cf6e34efd"/>
      <w:footerReference xmlns:r="http://schemas.openxmlformats.org/officeDocument/2006/relationships" w:type="default" r:id="Radd5ec80e38f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bb64cf6e34efd" /><Relationship Type="http://schemas.openxmlformats.org/officeDocument/2006/relationships/footer" Target="/word/footer1.xml" Id="Radd5ec80e38f41d6" /></Relationships>
</file>