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5643efa3d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Sparebank</w:t>
      </w:r>
    </w:p>
    <w:sectPr>
      <w:headerReference xmlns:r="http://schemas.openxmlformats.org/officeDocument/2006/relationships" w:type="default" r:id="R434c334132eb4fa8"/>
      <w:footerReference xmlns:r="http://schemas.openxmlformats.org/officeDocument/2006/relationships" w:type="default" r:id="R150c12a564c8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c334132eb4fa8" /><Relationship Type="http://schemas.openxmlformats.org/officeDocument/2006/relationships/footer" Target="/word/footer1.xml" Id="R150c12a564c84ff7" /></Relationships>
</file>