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e4e2e2693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f1f9859ad4c8e"/>
      <w:footerReference xmlns:r="http://schemas.openxmlformats.org/officeDocument/2006/relationships" w:type="default" r:id="Rbb91b0467483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 ØKONOMI AS   ·   Org.nr 937 628 951   ·   c/o Aasen Sparebank, Jernbanegata 9L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f1f9859ad4c8e" /><Relationship Type="http://schemas.openxmlformats.org/officeDocument/2006/relationships/footer" Target="/word/footer1.xml" Id="Rbb91b04674834ade" /></Relationships>
</file>