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3122c3d7f44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TEMA REGNSKAP OSLO AS</w:t>
      </w:r>
    </w:p>
    <w:sectPr>
      <w:headerReference xmlns:r="http://schemas.openxmlformats.org/officeDocument/2006/relationships" w:type="default" r:id="R6b8aef37da9e4f3b"/>
      <w:footerReference xmlns:r="http://schemas.openxmlformats.org/officeDocument/2006/relationships" w:type="default" r:id="R4da604c0c20b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REGNSKAP OSLO AS   ·   Org.nr 937 430 108   ·   Lørenveien 73A   ·   0585 OSLO   ·   Tlf. 22881160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REGNSKAP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aef37da9e4f3b" /><Relationship Type="http://schemas.openxmlformats.org/officeDocument/2006/relationships/footer" Target="/word/footer1.xml" Id="R4da604c0c20b48f6" /></Relationships>
</file>