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7090bba07840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ff6c8678c14d75"/>
      <w:footerReference xmlns:r="http://schemas.openxmlformats.org/officeDocument/2006/relationships" w:type="default" r:id="R7afd6124a30645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NUSTAD HOLDING AS   ·   Org.nr 936 478 719   ·   Galterudskogen 10   ·   2614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ff6c8678c14d75" /><Relationship Type="http://schemas.openxmlformats.org/officeDocument/2006/relationships/footer" Target="/word/footer1.xml" Id="R7afd6124a30645f3" /></Relationships>
</file>