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be6353c0749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4cf3b60254b98"/>
      <w:footerReference xmlns:r="http://schemas.openxmlformats.org/officeDocument/2006/relationships" w:type="default" r:id="R0d5300860a21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DINVI AS   ·   Org.nr 936 478 689   ·   Øgårdsbakken 3   ·   4340 BRYNE   ·   post@dinvi.no   ·   Dinvi.no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4cf3b60254b98" /><Relationship Type="http://schemas.openxmlformats.org/officeDocument/2006/relationships/footer" Target="/word/footer1.xml" Id="R0d5300860a2143ac" /></Relationships>
</file>