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66226a2a1c46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JAYFIVE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JAYFIVE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daf79d11534608"/>
      <w:footerReference xmlns:r="http://schemas.openxmlformats.org/officeDocument/2006/relationships" w:type="default" r:id="R857712078db94d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JAYFIVE INVEST AS   ·   Org.nr 936 335 500   ·   Skigardveien 14   ·   0681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JAYFIVE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daf79d11534608" /><Relationship Type="http://schemas.openxmlformats.org/officeDocument/2006/relationships/footer" Target="/word/footer1.xml" Id="R857712078db94df4" /></Relationships>
</file>