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c5988ee2d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LYGNIN AS</w:t>
      </w:r>
    </w:p>
    <w:sectPr>
      <w:headerReference xmlns:r="http://schemas.openxmlformats.org/officeDocument/2006/relationships" w:type="default" r:id="Rbb17cd7774cd4437"/>
      <w:footerReference xmlns:r="http://schemas.openxmlformats.org/officeDocument/2006/relationships" w:type="default" r:id="Rd238be9a3e1b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LYGNIN AS   ·   Org.nr 936 250 106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LYGNIN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7cd7774cd4437" /><Relationship Type="http://schemas.openxmlformats.org/officeDocument/2006/relationships/footer" Target="/word/footer1.xml" Id="Rd238be9a3e1b4d5f" /></Relationships>
</file>