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cf131723d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LYGNIN AS</w:t>
      </w:r>
    </w:p>
    <w:sectPr>
      <w:headerReference xmlns:r="http://schemas.openxmlformats.org/officeDocument/2006/relationships" w:type="default" r:id="R4f952bc10e5b412f"/>
      <w:footerReference xmlns:r="http://schemas.openxmlformats.org/officeDocument/2006/relationships" w:type="default" r:id="R7ffa92e29110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LYGNIN AS   ·   Org.nr 936 250 106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LYGNIN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52bc10e5b412f" /><Relationship Type="http://schemas.openxmlformats.org/officeDocument/2006/relationships/footer" Target="/word/footer1.xml" Id="R7ffa92e291104673" /></Relationships>
</file>