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0666795bd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HOLDCO AS</w:t>
      </w:r>
    </w:p>
    <w:sectPr>
      <w:headerReference xmlns:r="http://schemas.openxmlformats.org/officeDocument/2006/relationships" w:type="default" r:id="R3f9e76d58b35401a"/>
      <w:footerReference xmlns:r="http://schemas.openxmlformats.org/officeDocument/2006/relationships" w:type="default" r:id="R78c4f86e9bc4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HOLDCO AS   ·   Org.nr 936 106 471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e76d58b35401a" /><Relationship Type="http://schemas.openxmlformats.org/officeDocument/2006/relationships/footer" Target="/word/footer1.xml" Id="R78c4f86e9bc44b79" /></Relationships>
</file>