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a0fa7a875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VIDI REVISJON AS.</w:t>
      </w:r>
    </w:p>
    <w:sectPr>
      <w:headerReference xmlns:r="http://schemas.openxmlformats.org/officeDocument/2006/relationships" w:type="default" r:id="Raab926aa2b6c41f3"/>
      <w:footerReference xmlns:r="http://schemas.openxmlformats.org/officeDocument/2006/relationships" w:type="default" r:id="R1f178f6c1bb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926aa2b6c41f3" /><Relationship Type="http://schemas.openxmlformats.org/officeDocument/2006/relationships/footer" Target="/word/footer1.xml" Id="R1f178f6c1bb14db9" /></Relationships>
</file>