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f0fd1da23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BLOM &amp; FOSSAN AS.</w:t>
      </w:r>
    </w:p>
    <w:sectPr>
      <w:headerReference xmlns:r="http://schemas.openxmlformats.org/officeDocument/2006/relationships" w:type="default" r:id="Refec48ed0e864883"/>
      <w:footerReference xmlns:r="http://schemas.openxmlformats.org/officeDocument/2006/relationships" w:type="default" r:id="R4740cec6ae97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c48ed0e864883" /><Relationship Type="http://schemas.openxmlformats.org/officeDocument/2006/relationships/footer" Target="/word/footer1.xml" Id="R4740cec6ae974087" /></Relationships>
</file>