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2030248d042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Råholt,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RØR</w:t>
      </w:r>
    </w:p>
    <w:sectPr>
      <w:headerReference xmlns:r="http://schemas.openxmlformats.org/officeDocument/2006/relationships" w:type="default" r:id="Rafbde0f684e24807"/>
      <w:footerReference xmlns:r="http://schemas.openxmlformats.org/officeDocument/2006/relationships" w:type="default" r:id="R0a6b09f7d69445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RØR   ·   Org.nr 935 916 607   ·   Teievegen 64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de0f684e24807" /><Relationship Type="http://schemas.openxmlformats.org/officeDocument/2006/relationships/footer" Target="/word/footer1.xml" Id="R0a6b09f7d6944535" /></Relationships>
</file>