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c7b59b2b5c4a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CEIRE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CEIRE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e8f39404b64885"/>
      <w:footerReference xmlns:r="http://schemas.openxmlformats.org/officeDocument/2006/relationships" w:type="default" r:id="R93b013e620444e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CEIRE AS   ·   Org.nr 935 829 976   ·   Brendeholten 62   ·   6814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CEIRE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e8f39404b64885" /><Relationship Type="http://schemas.openxmlformats.org/officeDocument/2006/relationships/footer" Target="/word/footer1.xml" Id="R93b013e620444e36" /></Relationships>
</file>