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74d27c3e2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9d8e5cfc642ab"/>
      <w:footerReference xmlns:r="http://schemas.openxmlformats.org/officeDocument/2006/relationships" w:type="default" r:id="R200a0cb6e1ab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KJØLING INVEST AS   ·   Org.nr 935 826 411   ·   Stanseveien 25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9d8e5cfc642ab" /><Relationship Type="http://schemas.openxmlformats.org/officeDocument/2006/relationships/footer" Target="/word/footer1.xml" Id="R200a0cb6e1ab43f0" /></Relationships>
</file>