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c9a10fd948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RINGNES HOLDING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RINGNES HOLDING 2 AS</w:t>
      </w:r>
    </w:p>
    <w:sectPr>
      <w:headerReference xmlns:r="http://schemas.openxmlformats.org/officeDocument/2006/relationships" w:type="default" r:id="Ra1754f51648e4e38"/>
      <w:footerReference xmlns:r="http://schemas.openxmlformats.org/officeDocument/2006/relationships" w:type="default" r:id="R8e98414f103a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2 AS   ·   Org.nr 935 807 220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54f51648e4e38" /><Relationship Type="http://schemas.openxmlformats.org/officeDocument/2006/relationships/footer" Target="/word/footer1.xml" Id="R8e98414f103a44d7" /></Relationships>
</file>