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83f2699724b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URANOSTIND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URANOSTIND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0e62e703264e26"/>
      <w:footerReference xmlns:r="http://schemas.openxmlformats.org/officeDocument/2006/relationships" w:type="default" r:id="R8e2cc8e54c8d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URANOSTIND HOLDING AS   ·   Org.nr 935 798 949   ·   C/O Lene Therese Birkeland Trædal, Liveien 19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URANOSTIND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e62e703264e26" /><Relationship Type="http://schemas.openxmlformats.org/officeDocument/2006/relationships/footer" Target="/word/footer1.xml" Id="R8e2cc8e54c8d4d97" /></Relationships>
</file>