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c3dc3659f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VIHALS HANDELSSTED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Vihals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Vihals,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VIHALS HANDELSSTED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a1e6c5baaa4085"/>
      <w:footerReference xmlns:r="http://schemas.openxmlformats.org/officeDocument/2006/relationships" w:type="default" r:id="R545fe1183bee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1e6c5baaa4085" /><Relationship Type="http://schemas.openxmlformats.org/officeDocument/2006/relationships/footer" Target="/word/footer1.xml" Id="R545fe1183bee4340" /></Relationships>
</file>