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75dd54ed5146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SINUS AS, org.nr 935 515 165,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c495fea02aea43a8"/>
      <w:footerReference xmlns:r="http://schemas.openxmlformats.org/officeDocument/2006/relationships" w:type="default" r:id="Ra215790f096144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95fea02aea43a8" /><Relationship Type="http://schemas.openxmlformats.org/officeDocument/2006/relationships/footer" Target="/word/footer1.xml" Id="Ra215790f0961447b" /></Relationships>
</file>