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cd4bfa1da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RÉILTÍN MARIS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RÉILTÍN MARIS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beba5d2c884cc7"/>
      <w:footerReference xmlns:r="http://schemas.openxmlformats.org/officeDocument/2006/relationships" w:type="default" r:id="R998771523bbe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RÉILTÍN MARIS AS   ·   Org.nr 935 413 257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RÉILTÍN MARIS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eba5d2c884cc7" /><Relationship Type="http://schemas.openxmlformats.org/officeDocument/2006/relationships/footer" Target="/word/footer1.xml" Id="R998771523bbe4ddc" /></Relationships>
</file>