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0421bb565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6c6953fa1430c"/>
      <w:footerReference xmlns:r="http://schemas.openxmlformats.org/officeDocument/2006/relationships" w:type="default" r:id="R09a188176a86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CAPITAL AS   ·   Org.nr 935 328 985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6c6953fa1430c" /><Relationship Type="http://schemas.openxmlformats.org/officeDocument/2006/relationships/footer" Target="/word/footer1.xml" Id="R09a188176a864d10" /></Relationships>
</file>