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ef2bbe99a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29dcc725f431e"/>
      <w:footerReference xmlns:r="http://schemas.openxmlformats.org/officeDocument/2006/relationships" w:type="default" r:id="R82f66e76966b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INVEST AS   ·   Org.nr 935 237 793   ·   c/o Atenti AS, Industriveien 3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29dcc725f431e" /><Relationship Type="http://schemas.openxmlformats.org/officeDocument/2006/relationships/footer" Target="/word/footer1.xml" Id="R82f66e76966b4ea7" /></Relationships>
</file>