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339d15f1f24e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DJFRODO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DJFRODO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fde139e7884609"/>
      <w:footerReference xmlns:r="http://schemas.openxmlformats.org/officeDocument/2006/relationships" w:type="default" r:id="R4f61bd5755f941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DJFRODO AS   ·   Org.nr 935 032 032   ·   Andøyfaret 12   ·   4623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DJFRODO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fde139e7884609" /><Relationship Type="http://schemas.openxmlformats.org/officeDocument/2006/relationships/footer" Target="/word/footer1.xml" Id="R4f61bd5755f9416a" /></Relationships>
</file>