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b09edf78f44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STOLPEN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STOLPEN HOLDING AS</w:t>
      </w:r>
    </w:p>
    <w:sectPr>
      <w:headerReference xmlns:r="http://schemas.openxmlformats.org/officeDocument/2006/relationships" w:type="default" r:id="R4354a4214bf74970"/>
      <w:footerReference xmlns:r="http://schemas.openxmlformats.org/officeDocument/2006/relationships" w:type="default" r:id="Rbdee0d398c65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4a4214bf74970" /><Relationship Type="http://schemas.openxmlformats.org/officeDocument/2006/relationships/footer" Target="/word/footer1.xml" Id="Rbdee0d398c654e46" /></Relationships>
</file>