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1b9b2b176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SOLTIND INVEST AS</w:t>
      </w:r>
    </w:p>
    <w:sectPr>
      <w:headerReference xmlns:r="http://schemas.openxmlformats.org/officeDocument/2006/relationships" w:type="default" r:id="R54bc059df27d412a"/>
      <w:footerReference xmlns:r="http://schemas.openxmlformats.org/officeDocument/2006/relationships" w:type="default" r:id="Ra473ad127a51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SOLTIND INVEST AS   ·   Org.nr 934 768 000   ·   c/o August Klemp, Observatorie terrasse 2B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SOLTIND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c059df27d412a" /><Relationship Type="http://schemas.openxmlformats.org/officeDocument/2006/relationships/footer" Target="/word/footer1.xml" Id="Ra473ad127a514388" /></Relationships>
</file>