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f9a7b5fe9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SOLTIND INVEST AS</w:t>
      </w:r>
    </w:p>
    <w:sectPr>
      <w:headerReference xmlns:r="http://schemas.openxmlformats.org/officeDocument/2006/relationships" w:type="default" r:id="R77484b8a9329476c"/>
      <w:footerReference xmlns:r="http://schemas.openxmlformats.org/officeDocument/2006/relationships" w:type="default" r:id="R112faec3da14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SOLTIND INVEST AS   ·   Org.nr 934 768 000   ·   c/o August Klemp, Observatorie terrasse 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SOLTIND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84b8a9329476c" /><Relationship Type="http://schemas.openxmlformats.org/officeDocument/2006/relationships/footer" Target="/word/footer1.xml" Id="R112faec3da1448fb" /></Relationships>
</file>