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7a42868ad149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 STUDIO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 STUDIO AS</w:t>
      </w:r>
    </w:p>
    <w:sectPr>
      <w:headerReference xmlns:r="http://schemas.openxmlformats.org/officeDocument/2006/relationships" w:type="default" r:id="Rafb5527f4d1d41f4"/>
      <w:footerReference xmlns:r="http://schemas.openxmlformats.org/officeDocument/2006/relationships" w:type="default" r:id="R384c2a0040624d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 STUDIO AS   ·   Org.nr 934 762 045   ·   Madlastokken 5   ·   4042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 STUDIO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b5527f4d1d41f4" /><Relationship Type="http://schemas.openxmlformats.org/officeDocument/2006/relationships/footer" Target="/word/footer1.xml" Id="R384c2a0040624df0" /></Relationships>
</file>