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9e7f5fcbc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bae70ad6e4d0b"/>
      <w:footerReference xmlns:r="http://schemas.openxmlformats.org/officeDocument/2006/relationships" w:type="default" r:id="R41d343910cee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 INVEST AS   ·   Org.nr 934 747 852   ·   Frodes vei 12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bae70ad6e4d0b" /><Relationship Type="http://schemas.openxmlformats.org/officeDocument/2006/relationships/footer" Target="/word/footer1.xml" Id="R41d343910cee4e1a" /></Relationships>
</file>