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6bb6c0b36c44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FULL COURT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FULL COURT AS</w:t>
      </w:r>
    </w:p>
    <w:sectPr>
      <w:headerReference xmlns:r="http://schemas.openxmlformats.org/officeDocument/2006/relationships" w:type="default" r:id="R7aabe52eb4684676"/>
      <w:footerReference xmlns:r="http://schemas.openxmlformats.org/officeDocument/2006/relationships" w:type="default" r:id="R9ee2cc11002844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FULL COURT AS   ·   Org.nr 934 646 444   ·   Thorvald Meyers gate 7   ·   0555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FULL COURT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abe52eb4684676" /><Relationship Type="http://schemas.openxmlformats.org/officeDocument/2006/relationships/footer" Target="/word/footer1.xml" Id="R9ee2cc11002844f4" /></Relationships>
</file>