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a16eeed024c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FUGLESTRAND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Steinkjer,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FUGLESTRAND INVEST AS</w:t>
      </w:r>
    </w:p>
    <w:sectPr>
      <w:headerReference xmlns:r="http://schemas.openxmlformats.org/officeDocument/2006/relationships" w:type="default" r:id="Rf79c708d6e344ea9"/>
      <w:footerReference xmlns:r="http://schemas.openxmlformats.org/officeDocument/2006/relationships" w:type="default" r:id="R3a923aa0052b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FUGLESTRAND INVEST AS   ·   Org.nr 934 600 304   ·   c/o Rune Fuglestrand, Hundsvotten 3   ·   7712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FUGLESTRAND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c708d6e344ea9" /><Relationship Type="http://schemas.openxmlformats.org/officeDocument/2006/relationships/footer" Target="/word/footer1.xml" Id="R3a923aa0052b4978" /></Relationships>
</file>