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3a936caa4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LOSSENE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LOSSENE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c77b545a2044f6"/>
      <w:footerReference xmlns:r="http://schemas.openxmlformats.org/officeDocument/2006/relationships" w:type="default" r:id="R016b698cd636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LOSSENE INVEST AS   ·   Org.nr 934 580 044   ·   Hauene 22   ·   4844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LOSSENE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77b545a2044f6" /><Relationship Type="http://schemas.openxmlformats.org/officeDocument/2006/relationships/footer" Target="/word/footer1.xml" Id="R016b698cd6364887" /></Relationships>
</file>