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8890daed3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INKASSONOR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INKASSONOR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b20aadb9648a0"/>
      <w:footerReference xmlns:r="http://schemas.openxmlformats.org/officeDocument/2006/relationships" w:type="default" r:id="R65eb6146b039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INKASSONOR AS   ·   Org.nr 934 563 441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b20aadb9648a0" /><Relationship Type="http://schemas.openxmlformats.org/officeDocument/2006/relationships/footer" Target="/word/footer1.xml" Id="R65eb6146b0394259" /></Relationships>
</file>