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7f87823fa643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VIEW PROCURATOR AS.</w:t>
      </w:r>
    </w:p>
    <w:sectPr>
      <w:headerReference xmlns:r="http://schemas.openxmlformats.org/officeDocument/2006/relationships" w:type="default" r:id="R02014663e3fd4da4"/>
      <w:footerReference xmlns:r="http://schemas.openxmlformats.org/officeDocument/2006/relationships" w:type="default" r:id="Radd08c5af4d14e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014663e3fd4da4" /><Relationship Type="http://schemas.openxmlformats.org/officeDocument/2006/relationships/footer" Target="/word/footer1.xml" Id="Radd08c5af4d14e71" /></Relationships>
</file>