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c35f563bf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d4f5751fd8477b"/>
      <w:footerReference xmlns:r="http://schemas.openxmlformats.org/officeDocument/2006/relationships" w:type="default" r:id="Rd6a407739cae48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SØRENG INVEST AS   ·   Org.nr 934 514 696   ·   Hanskemakergata 1A   ·   7650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d4f5751fd8477b" /><Relationship Type="http://schemas.openxmlformats.org/officeDocument/2006/relationships/footer" Target="/word/footer1.xml" Id="Rd6a407739cae484f" /></Relationships>
</file>