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bbe528fbf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9bb6bb5634c6d"/>
      <w:footerReference xmlns:r="http://schemas.openxmlformats.org/officeDocument/2006/relationships" w:type="default" r:id="R542f5325c6f1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ENTREPRENØR AS   ·   Org.nr 934 490 738   ·   Jensvollveien 9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9bb6bb5634c6d" /><Relationship Type="http://schemas.openxmlformats.org/officeDocument/2006/relationships/footer" Target="/word/footer1.xml" Id="R542f5325c6f14770" /></Relationships>
</file>