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0510490c0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MODUM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MODUM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693e9397c4b04"/>
      <w:footerReference xmlns:r="http://schemas.openxmlformats.org/officeDocument/2006/relationships" w:type="default" r:id="R20b998017cef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MODUM REGNSKAPSKONTOR AS   ·   Org.nr 934 406 699   ·   Krøderveien 180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MODUM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693e9397c4b04" /><Relationship Type="http://schemas.openxmlformats.org/officeDocument/2006/relationships/footer" Target="/word/footer1.xml" Id="R20b998017cef4f95" /></Relationships>
</file>