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ecedae402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8ec2ec04f4f3c"/>
      <w:footerReference xmlns:r="http://schemas.openxmlformats.org/officeDocument/2006/relationships" w:type="default" r:id="Rcbb945eb3a01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BLÅS AS   ·   Org.nr 934 224 566   ·   Årsetdalen 283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8ec2ec04f4f3c" /><Relationship Type="http://schemas.openxmlformats.org/officeDocument/2006/relationships/footer" Target="/word/footer1.xml" Id="Rcbb945eb3a01402e" /></Relationships>
</file>