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8d2654a28a4d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ØYEKAST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ØYEKAST INVEST AS</w:t>
      </w:r>
    </w:p>
    <w:sectPr>
      <w:headerReference xmlns:r="http://schemas.openxmlformats.org/officeDocument/2006/relationships" w:type="default" r:id="R279065eb0a6f45fa"/>
      <w:footerReference xmlns:r="http://schemas.openxmlformats.org/officeDocument/2006/relationships" w:type="default" r:id="R07702760b24d47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ØYEKAST INVEST AS   ·   Org.nr 934 185 048   ·   Fiolvegen 18   ·   3925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ØYEKAST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9065eb0a6f45fa" /><Relationship Type="http://schemas.openxmlformats.org/officeDocument/2006/relationships/footer" Target="/word/footer1.xml" Id="R07702760b24d47b3" /></Relationships>
</file>