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1d0dd582240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INVESTERING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INVESTERING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bbe7b0e1cb4df4"/>
      <w:footerReference xmlns:r="http://schemas.openxmlformats.org/officeDocument/2006/relationships" w:type="default" r:id="Rd2818fe9ce2e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 AS   ·   Org.nr 934 045 319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be7b0e1cb4df4" /><Relationship Type="http://schemas.openxmlformats.org/officeDocument/2006/relationships/footer" Target="/word/footer1.xml" Id="Rd2818fe9ce2e4c03" /></Relationships>
</file>