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6dbf57966f4f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SALTE EIDE INVESTERING AS</w:t>
      </w:r>
    </w:p>
    <w:sectPr>
      <w:headerReference xmlns:r="http://schemas.openxmlformats.org/officeDocument/2006/relationships" w:type="default" r:id="Rf77f516e996b47af"/>
      <w:footerReference xmlns:r="http://schemas.openxmlformats.org/officeDocument/2006/relationships" w:type="default" r:id="R496841d0895f43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SALTE EIDE INVESTERING AS   ·   Org.nr 934 009 754   ·   Kvibakken 50   ·   4365 NÆRBØ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SALTE EIDE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7f516e996b47af" /><Relationship Type="http://schemas.openxmlformats.org/officeDocument/2006/relationships/footer" Target="/word/footer1.xml" Id="R496841d0895f43b0" /></Relationships>
</file>