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b6a87771ad43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CHRISTINE MIDBØE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CHRISTINE MIDBØE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5f6fff82454a95"/>
      <w:footerReference xmlns:r="http://schemas.openxmlformats.org/officeDocument/2006/relationships" w:type="default" r:id="Rbd6ad16cf05e4c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CHRISTINE MIDBØE AS   ·   Org.nr 933 872 076   ·   c/o Christine Helgeland Midbøe, Magnus Lagabøters gate 51   ·   4010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CHRISTINE MIDBØE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5f6fff82454a95" /><Relationship Type="http://schemas.openxmlformats.org/officeDocument/2006/relationships/footer" Target="/word/footer1.xml" Id="Rbd6ad16cf05e4cea" /></Relationships>
</file>