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0225c3caf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7a0588b5e4068"/>
      <w:footerReference xmlns:r="http://schemas.openxmlformats.org/officeDocument/2006/relationships" w:type="default" r:id="R26a7c45372d9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 FINANS AS   ·   Org.nr 933 685 446   ·   Fjellveien 107A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7a0588b5e4068" /><Relationship Type="http://schemas.openxmlformats.org/officeDocument/2006/relationships/footer" Target="/word/footer1.xml" Id="R26a7c45372d94f84" /></Relationships>
</file>