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728b3f4f449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SKREIVA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SKREIVA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2cf0da69634096"/>
      <w:footerReference xmlns:r="http://schemas.openxmlformats.org/officeDocument/2006/relationships" w:type="default" r:id="R7cf3faf22828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SKREIVA INVEST AS   ·   Org.nr 933 666 441   ·   Bingenveien 19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SKREIVA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cf0da69634096" /><Relationship Type="http://schemas.openxmlformats.org/officeDocument/2006/relationships/footer" Target="/word/footer1.xml" Id="R7cf3faf228284f8b" /></Relationships>
</file>